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BD" w:rsidRDefault="001650BD" w:rsidP="001650BD">
      <w:pPr>
        <w:jc w:val="center"/>
        <w:rPr>
          <w:rFonts w:ascii="PT Astra Serif" w:hAnsi="PT Astra Serif"/>
          <w:sz w:val="28"/>
          <w:szCs w:val="28"/>
          <w:lang w:val="ru-RU"/>
        </w:rPr>
      </w:pPr>
      <w:bookmarkStart w:id="0" w:name="_GoBack"/>
      <w:bookmarkEnd w:id="0"/>
      <w:r w:rsidRPr="008665EF">
        <w:rPr>
          <w:rFonts w:ascii="PT Astra Serif" w:hAnsi="PT Astra Serif"/>
          <w:sz w:val="28"/>
          <w:szCs w:val="28"/>
          <w:lang w:val="ru-RU"/>
        </w:rPr>
        <w:t xml:space="preserve">   </w:t>
      </w:r>
      <w:r>
        <w:rPr>
          <w:rFonts w:ascii="PT Astra Serif" w:hAnsi="PT Astra Serif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5470" cy="74993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49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0BD" w:rsidRPr="00AF2D06" w:rsidRDefault="001650BD" w:rsidP="001650BD">
      <w:pPr>
        <w:pStyle w:val="5"/>
        <w:widowControl/>
        <w:ind w:firstLine="0"/>
        <w:rPr>
          <w:rFonts w:ascii="PT Astra Serif" w:hAnsi="PT Astra Serif"/>
          <w:b w:val="0"/>
          <w:spacing w:val="20"/>
          <w:szCs w:val="32"/>
        </w:rPr>
      </w:pPr>
      <w:r w:rsidRPr="00AF2D06">
        <w:rPr>
          <w:rFonts w:ascii="PT Astra Serif" w:hAnsi="PT Astra Serif"/>
          <w:b w:val="0"/>
          <w:spacing w:val="20"/>
          <w:szCs w:val="32"/>
        </w:rPr>
        <w:t>ГЛАВА ГОРОДА ЮГОРСКА</w:t>
      </w:r>
    </w:p>
    <w:p w:rsidR="001650BD" w:rsidRPr="008665EF" w:rsidRDefault="001650BD" w:rsidP="001650BD">
      <w:pPr>
        <w:pStyle w:val="1"/>
        <w:widowControl/>
        <w:ind w:firstLine="0"/>
        <w:rPr>
          <w:rFonts w:ascii="PT Astra Serif" w:hAnsi="PT Astra Serif"/>
          <w:b w:val="0"/>
          <w:szCs w:val="28"/>
          <w:lang w:val="ru-RU"/>
        </w:rPr>
      </w:pPr>
      <w:r w:rsidRPr="008665EF">
        <w:rPr>
          <w:rFonts w:ascii="PT Astra Serif" w:hAnsi="PT Astra Serif"/>
          <w:b w:val="0"/>
          <w:szCs w:val="28"/>
          <w:lang w:val="ru-RU"/>
        </w:rPr>
        <w:t>Ханты-Мансийского автономного округа – Югры</w:t>
      </w:r>
    </w:p>
    <w:p w:rsidR="001650BD" w:rsidRPr="008665EF" w:rsidRDefault="001650BD" w:rsidP="001650BD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650BD" w:rsidRPr="00AF2D06" w:rsidRDefault="001650BD" w:rsidP="001650BD">
      <w:pPr>
        <w:pStyle w:val="6"/>
        <w:widowControl/>
        <w:tabs>
          <w:tab w:val="clear" w:pos="1152"/>
          <w:tab w:val="num" w:pos="0"/>
        </w:tabs>
        <w:ind w:left="0" w:firstLine="0"/>
        <w:rPr>
          <w:rFonts w:ascii="PT Astra Serif" w:hAnsi="PT Astra Serif"/>
          <w:sz w:val="36"/>
          <w:szCs w:val="36"/>
        </w:rPr>
      </w:pPr>
      <w:r w:rsidRPr="00AF2D06">
        <w:rPr>
          <w:rFonts w:ascii="PT Astra Serif" w:hAnsi="PT Astra Serif"/>
          <w:sz w:val="36"/>
          <w:szCs w:val="36"/>
        </w:rPr>
        <w:t>ПОСТАНОВЛЕНИЕ</w:t>
      </w:r>
    </w:p>
    <w:p w:rsidR="001650BD" w:rsidRPr="008665EF" w:rsidRDefault="001650BD" w:rsidP="001650BD">
      <w:pPr>
        <w:pStyle w:val="a0"/>
        <w:rPr>
          <w:rFonts w:ascii="PT Astra Serif" w:hAnsi="PT Astra Serif"/>
          <w:sz w:val="28"/>
          <w:szCs w:val="28"/>
          <w:lang w:val="ru-RU"/>
        </w:rPr>
      </w:pPr>
    </w:p>
    <w:p w:rsidR="001650BD" w:rsidRPr="00AF2D06" w:rsidRDefault="001650BD" w:rsidP="001650BD">
      <w:pPr>
        <w:pStyle w:val="a0"/>
        <w:rPr>
          <w:rFonts w:ascii="PT Astra Serif" w:hAnsi="PT Astra Serif" w:cs="Times New Roman"/>
          <w:sz w:val="26"/>
          <w:szCs w:val="26"/>
          <w:lang w:val="ru-RU"/>
        </w:rPr>
      </w:pPr>
      <w:r w:rsidRPr="00AF2D06">
        <w:rPr>
          <w:rFonts w:ascii="PT Astra Serif" w:hAnsi="PT Astra Serif" w:cs="Times New Roman"/>
          <w:sz w:val="26"/>
          <w:szCs w:val="26"/>
          <w:lang w:val="ru-RU"/>
        </w:rPr>
        <w:t>от_</w:t>
      </w:r>
      <w:r w:rsidR="006E1AA1" w:rsidRPr="006E1AA1">
        <w:rPr>
          <w:rFonts w:ascii="PT Astra Serif" w:hAnsi="PT Astra Serif" w:cs="Times New Roman"/>
          <w:sz w:val="26"/>
          <w:szCs w:val="26"/>
          <w:u w:val="single"/>
          <w:lang w:val="ru-RU"/>
        </w:rPr>
        <w:t>28 января 2022 года</w:t>
      </w:r>
      <w:r w:rsidR="00F25286">
        <w:rPr>
          <w:rFonts w:ascii="PT Astra Serif" w:hAnsi="PT Astra Serif" w:cs="Times New Roman"/>
          <w:sz w:val="26"/>
          <w:szCs w:val="26"/>
          <w:lang w:val="ru-RU"/>
        </w:rPr>
        <w:t>__</w:t>
      </w:r>
      <w:r w:rsidRPr="00AF2D06">
        <w:rPr>
          <w:rFonts w:ascii="PT Astra Serif" w:hAnsi="PT Astra Serif" w:cs="Times New Roman"/>
          <w:sz w:val="26"/>
          <w:szCs w:val="26"/>
          <w:lang w:val="ru-RU"/>
        </w:rPr>
        <w:t xml:space="preserve">                                      </w:t>
      </w:r>
      <w:r>
        <w:rPr>
          <w:rFonts w:ascii="PT Astra Serif" w:hAnsi="PT Astra Serif" w:cs="Times New Roman"/>
          <w:sz w:val="26"/>
          <w:szCs w:val="26"/>
          <w:lang w:val="ru-RU"/>
        </w:rPr>
        <w:t xml:space="preserve">   </w:t>
      </w:r>
      <w:r w:rsidRPr="00AF2D06">
        <w:rPr>
          <w:rFonts w:ascii="PT Astra Serif" w:hAnsi="PT Astra Serif" w:cs="Times New Roman"/>
          <w:sz w:val="26"/>
          <w:szCs w:val="26"/>
          <w:lang w:val="ru-RU"/>
        </w:rPr>
        <w:t xml:space="preserve">                                 </w:t>
      </w:r>
      <w:r w:rsidR="00F25286">
        <w:rPr>
          <w:rFonts w:ascii="PT Astra Serif" w:hAnsi="PT Astra Serif" w:cs="Times New Roman"/>
          <w:sz w:val="26"/>
          <w:szCs w:val="26"/>
          <w:lang w:val="ru-RU"/>
        </w:rPr>
        <w:t xml:space="preserve">                </w:t>
      </w:r>
      <w:r w:rsidRPr="00AF2D06">
        <w:rPr>
          <w:rFonts w:ascii="PT Astra Serif" w:hAnsi="PT Astra Serif" w:cs="Times New Roman"/>
          <w:sz w:val="26"/>
          <w:szCs w:val="26"/>
          <w:lang w:val="ru-RU"/>
        </w:rPr>
        <w:t xml:space="preserve"> № _</w:t>
      </w:r>
      <w:r w:rsidR="006E1AA1" w:rsidRPr="006E1AA1">
        <w:rPr>
          <w:rFonts w:ascii="PT Astra Serif" w:hAnsi="PT Astra Serif" w:cs="Times New Roman"/>
          <w:sz w:val="26"/>
          <w:szCs w:val="26"/>
          <w:u w:val="single"/>
          <w:lang w:val="ru-RU"/>
        </w:rPr>
        <w:t>4-пг</w:t>
      </w:r>
      <w:r w:rsidR="006E1AA1">
        <w:rPr>
          <w:rFonts w:ascii="PT Astra Serif" w:hAnsi="PT Astra Serif" w:cs="Times New Roman"/>
          <w:sz w:val="26"/>
          <w:szCs w:val="26"/>
          <w:lang w:val="ru-RU"/>
        </w:rPr>
        <w:t xml:space="preserve"> </w:t>
      </w:r>
      <w:r w:rsidRPr="00AF2D06">
        <w:rPr>
          <w:rFonts w:ascii="PT Astra Serif" w:hAnsi="PT Astra Serif" w:cs="Times New Roman"/>
          <w:sz w:val="26"/>
          <w:szCs w:val="26"/>
          <w:lang w:val="ru-RU"/>
        </w:rPr>
        <w:t>_</w:t>
      </w:r>
      <w:r w:rsidRPr="00AF2D06">
        <w:rPr>
          <w:rFonts w:ascii="PT Astra Serif" w:hAnsi="PT Astra Serif" w:cs="Times New Roman"/>
          <w:sz w:val="26"/>
          <w:szCs w:val="26"/>
          <w:u w:val="single"/>
          <w:lang w:val="ru-RU"/>
        </w:rPr>
        <w:t xml:space="preserve"> </w:t>
      </w:r>
    </w:p>
    <w:p w:rsidR="00F25286" w:rsidRDefault="00F25286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</w:p>
    <w:p w:rsidR="001650BD" w:rsidRPr="00463DA9" w:rsidRDefault="001650BD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>О внесении изменений в постановление</w:t>
      </w:r>
    </w:p>
    <w:p w:rsidR="001650BD" w:rsidRPr="00463DA9" w:rsidRDefault="001650BD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 xml:space="preserve">главы города Югорска от 01.06.2021 №28-пг </w:t>
      </w:r>
    </w:p>
    <w:p w:rsidR="001650BD" w:rsidRPr="00463DA9" w:rsidRDefault="001650BD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 xml:space="preserve">«О Плане противодействия </w:t>
      </w:r>
    </w:p>
    <w:p w:rsidR="001650BD" w:rsidRPr="00463DA9" w:rsidRDefault="001650BD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 xml:space="preserve">коррупции в городе Югорске </w:t>
      </w:r>
    </w:p>
    <w:p w:rsidR="001650BD" w:rsidRPr="00463DA9" w:rsidRDefault="00F43827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 2021-2024</w:t>
      </w:r>
      <w:r w:rsidR="001650BD" w:rsidRPr="00463DA9">
        <w:rPr>
          <w:rFonts w:ascii="PT Astra Serif" w:hAnsi="PT Astra Serif"/>
          <w:sz w:val="28"/>
          <w:szCs w:val="28"/>
          <w:lang w:val="ru-RU"/>
        </w:rPr>
        <w:t xml:space="preserve"> годы»</w:t>
      </w:r>
    </w:p>
    <w:p w:rsidR="001650BD" w:rsidRPr="00463DA9" w:rsidRDefault="001650BD" w:rsidP="001650BD">
      <w:pPr>
        <w:pStyle w:val="a6"/>
        <w:jc w:val="both"/>
        <w:rPr>
          <w:rFonts w:ascii="PT Astra Serif" w:hAnsi="PT Astra Serif"/>
          <w:sz w:val="28"/>
          <w:szCs w:val="28"/>
          <w:lang w:val="ru-RU"/>
        </w:rPr>
      </w:pPr>
    </w:p>
    <w:p w:rsidR="001650BD" w:rsidRPr="00463DA9" w:rsidRDefault="001650BD" w:rsidP="001650BD">
      <w:pPr>
        <w:pStyle w:val="a6"/>
        <w:ind w:firstLine="567"/>
        <w:jc w:val="both"/>
        <w:rPr>
          <w:rFonts w:ascii="PT Astra Serif" w:hAnsi="PT Astra Serif"/>
          <w:color w:val="auto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 xml:space="preserve">В целях реализации </w:t>
      </w:r>
      <w:r w:rsidRPr="00463DA9">
        <w:rPr>
          <w:rFonts w:ascii="PT Astra Serif" w:hAnsi="PT Astra Serif"/>
          <w:color w:val="auto"/>
          <w:sz w:val="28"/>
          <w:szCs w:val="28"/>
          <w:lang w:val="ru-RU"/>
        </w:rPr>
        <w:t xml:space="preserve">Указа Президента Российской Федерации </w:t>
      </w:r>
      <w:r w:rsidRPr="00463DA9">
        <w:rPr>
          <w:rFonts w:ascii="PT Astra Serif" w:hAnsi="PT Astra Serif"/>
          <w:sz w:val="28"/>
          <w:szCs w:val="28"/>
          <w:lang w:val="ru-RU"/>
        </w:rPr>
        <w:t xml:space="preserve">от 16.08.2021 № 478 </w:t>
      </w:r>
      <w:r w:rsidRPr="00463DA9">
        <w:rPr>
          <w:rFonts w:ascii="PT Astra Serif" w:hAnsi="PT Astra Serif"/>
          <w:color w:val="auto"/>
          <w:sz w:val="28"/>
          <w:szCs w:val="28"/>
          <w:lang w:val="ru-RU"/>
        </w:rPr>
        <w:t>«О Национальном плане противодействия коррупции на 2021-2024 годы»</w:t>
      </w:r>
      <w:r w:rsidR="00153E6C">
        <w:rPr>
          <w:rFonts w:ascii="PT Astra Serif" w:hAnsi="PT Astra Serif"/>
          <w:color w:val="auto"/>
          <w:sz w:val="28"/>
          <w:szCs w:val="28"/>
          <w:lang w:val="ru-RU"/>
        </w:rPr>
        <w:t>,</w:t>
      </w:r>
      <w:r w:rsidR="00607749">
        <w:rPr>
          <w:rFonts w:ascii="PT Astra Serif" w:hAnsi="PT Astra Serif"/>
          <w:color w:val="auto"/>
          <w:sz w:val="28"/>
          <w:szCs w:val="28"/>
          <w:lang w:val="ru-RU"/>
        </w:rPr>
        <w:t xml:space="preserve"> в соответствии с распоряжением </w:t>
      </w:r>
      <w:r w:rsidR="00F009DF">
        <w:rPr>
          <w:rFonts w:ascii="PT Astra Serif" w:hAnsi="PT Astra Serif"/>
          <w:color w:val="auto"/>
          <w:sz w:val="28"/>
          <w:szCs w:val="28"/>
          <w:lang w:val="ru-RU"/>
        </w:rPr>
        <w:t>Губернатора Ханты-Мансийского автономного округа-Югры от 12.04.2021 № 96-рг «О плане противодействия коррупции в Ханты-Мансийском автономном округе-Югре на 2021-2023 годы»</w:t>
      </w:r>
      <w:r w:rsidR="003D3C68">
        <w:rPr>
          <w:rFonts w:ascii="PT Astra Serif" w:hAnsi="PT Astra Serif"/>
          <w:color w:val="auto"/>
          <w:sz w:val="28"/>
          <w:szCs w:val="28"/>
          <w:lang w:val="ru-RU"/>
        </w:rPr>
        <w:t>,</w:t>
      </w:r>
      <w:r w:rsidR="00F009DF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 w:rsidR="003D3C68">
        <w:rPr>
          <w:rFonts w:ascii="PT Astra Serif" w:hAnsi="PT Astra Serif"/>
          <w:color w:val="auto"/>
          <w:sz w:val="28"/>
          <w:szCs w:val="28"/>
          <w:lang w:val="ru-RU"/>
        </w:rPr>
        <w:t xml:space="preserve">решением Думы города Югорска </w:t>
      </w:r>
      <w:r w:rsidR="001C53CA">
        <w:rPr>
          <w:rFonts w:ascii="PT Astra Serif" w:hAnsi="PT Astra Serif"/>
          <w:color w:val="auto"/>
          <w:sz w:val="28"/>
          <w:szCs w:val="28"/>
          <w:lang w:val="ru-RU"/>
        </w:rPr>
        <w:t xml:space="preserve">от 02.11.2021 № 86 «Об учреждении контрольно-счетной палаты города Югорска с правами юридического лица», </w:t>
      </w:r>
      <w:r w:rsidR="00153E6C">
        <w:rPr>
          <w:rFonts w:ascii="PT Astra Serif" w:hAnsi="PT Astra Serif"/>
          <w:color w:val="auto"/>
          <w:sz w:val="28"/>
          <w:szCs w:val="28"/>
          <w:lang w:val="ru-RU"/>
        </w:rPr>
        <w:t>пункт</w:t>
      </w:r>
      <w:r w:rsidR="003D3C68">
        <w:rPr>
          <w:rFonts w:ascii="PT Astra Serif" w:hAnsi="PT Astra Serif"/>
          <w:color w:val="auto"/>
          <w:sz w:val="28"/>
          <w:szCs w:val="28"/>
          <w:lang w:val="ru-RU"/>
        </w:rPr>
        <w:t xml:space="preserve">ом </w:t>
      </w:r>
      <w:r w:rsidR="006A3B37">
        <w:rPr>
          <w:rFonts w:ascii="PT Astra Serif" w:hAnsi="PT Astra Serif"/>
          <w:color w:val="auto"/>
          <w:sz w:val="28"/>
          <w:szCs w:val="28"/>
          <w:lang w:val="ru-RU"/>
        </w:rPr>
        <w:t>1.4 протокола заседания Комиссии по координации работы по противодействию коррупции в Ханты-Мансийском автономном округе-Югре от 14.12.2021 № 3</w:t>
      </w:r>
      <w:r w:rsidRPr="00463DA9">
        <w:rPr>
          <w:rFonts w:ascii="PT Astra Serif" w:hAnsi="PT Astra Serif"/>
          <w:color w:val="auto"/>
          <w:sz w:val="28"/>
          <w:szCs w:val="28"/>
          <w:lang w:val="ru-RU"/>
        </w:rPr>
        <w:t>:</w:t>
      </w:r>
    </w:p>
    <w:p w:rsidR="001650BD" w:rsidRPr="00463DA9" w:rsidRDefault="001650BD" w:rsidP="001650BD">
      <w:pPr>
        <w:pStyle w:val="31"/>
        <w:numPr>
          <w:ilvl w:val="0"/>
          <w:numId w:val="2"/>
        </w:numPr>
        <w:ind w:left="0" w:firstLine="567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>Внести в</w:t>
      </w:r>
      <w:r w:rsidR="00693D1D">
        <w:rPr>
          <w:rFonts w:ascii="PT Astra Serif" w:hAnsi="PT Astra Serif"/>
          <w:sz w:val="28"/>
          <w:szCs w:val="28"/>
          <w:lang w:val="ru-RU"/>
        </w:rPr>
        <w:t xml:space="preserve"> приложение к</w:t>
      </w:r>
      <w:r w:rsidRPr="00463DA9">
        <w:rPr>
          <w:rFonts w:ascii="PT Astra Serif" w:hAnsi="PT Astra Serif"/>
          <w:sz w:val="28"/>
          <w:szCs w:val="28"/>
          <w:lang w:val="ru-RU"/>
        </w:rPr>
        <w:t xml:space="preserve"> постановлени</w:t>
      </w:r>
      <w:r w:rsidR="00693D1D">
        <w:rPr>
          <w:rFonts w:ascii="PT Astra Serif" w:hAnsi="PT Astra Serif"/>
          <w:sz w:val="28"/>
          <w:szCs w:val="28"/>
          <w:lang w:val="ru-RU"/>
        </w:rPr>
        <w:t>ю</w:t>
      </w:r>
      <w:r w:rsidRPr="00463DA9">
        <w:rPr>
          <w:rFonts w:ascii="PT Astra Serif" w:hAnsi="PT Astra Serif"/>
          <w:sz w:val="28"/>
          <w:szCs w:val="28"/>
          <w:lang w:val="ru-RU"/>
        </w:rPr>
        <w:t xml:space="preserve"> главы города Югорска от 01.06.2021 № 28-пг «О Плане противодействия коррупции в городе Югорске на 2021-2023 годы»</w:t>
      </w:r>
      <w:r w:rsidR="006A3B37">
        <w:rPr>
          <w:rFonts w:ascii="PT Astra Serif" w:hAnsi="PT Astra Serif"/>
          <w:sz w:val="28"/>
          <w:szCs w:val="28"/>
          <w:lang w:val="ru-RU"/>
        </w:rPr>
        <w:t xml:space="preserve"> (с изменениями от 20.09.2021 № 49-пг)</w:t>
      </w:r>
      <w:r w:rsidRPr="00463DA9">
        <w:rPr>
          <w:rFonts w:ascii="PT Astra Serif" w:hAnsi="PT Astra Serif"/>
          <w:sz w:val="28"/>
          <w:szCs w:val="28"/>
          <w:lang w:val="ru-RU"/>
        </w:rPr>
        <w:t xml:space="preserve"> следующие изменения:</w:t>
      </w:r>
    </w:p>
    <w:p w:rsidR="001650BD" w:rsidRPr="00BD751B" w:rsidRDefault="00BD751B" w:rsidP="00BD751B">
      <w:pPr>
        <w:pStyle w:val="31"/>
        <w:numPr>
          <w:ilvl w:val="1"/>
          <w:numId w:val="3"/>
        </w:numPr>
        <w:ind w:left="0" w:firstLine="567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Строк</w:t>
      </w:r>
      <w:r w:rsidR="00693D1D">
        <w:rPr>
          <w:rFonts w:ascii="PT Astra Serif" w:hAnsi="PT Astra Serif"/>
          <w:sz w:val="28"/>
          <w:szCs w:val="28"/>
          <w:lang w:val="ru-RU"/>
        </w:rPr>
        <w:t>у</w:t>
      </w:r>
      <w:r w:rsidR="00616B56">
        <w:rPr>
          <w:rFonts w:ascii="PT Astra Serif" w:hAnsi="PT Astra Serif"/>
          <w:sz w:val="28"/>
          <w:szCs w:val="28"/>
          <w:lang w:val="ru-RU"/>
        </w:rPr>
        <w:t xml:space="preserve"> 3.2 </w:t>
      </w:r>
      <w:r w:rsidR="00693D1D">
        <w:rPr>
          <w:rFonts w:ascii="PT Astra Serif" w:hAnsi="PT Astra Serif"/>
          <w:sz w:val="28"/>
          <w:szCs w:val="28"/>
          <w:lang w:val="ru-RU"/>
        </w:rPr>
        <w:t>изложить в следующей</w:t>
      </w:r>
      <w:r w:rsidR="00C32A98">
        <w:rPr>
          <w:rFonts w:ascii="PT Astra Serif" w:hAnsi="PT Astra Serif"/>
          <w:sz w:val="28"/>
          <w:szCs w:val="28"/>
          <w:lang w:val="ru-RU"/>
        </w:rPr>
        <w:t xml:space="preserve"> редакции:</w:t>
      </w:r>
    </w:p>
    <w:p w:rsidR="00F43827" w:rsidRPr="00463DA9" w:rsidRDefault="001650BD" w:rsidP="00F43827">
      <w:pPr>
        <w:widowControl/>
        <w:suppressAutoHyphens w:val="0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3547"/>
        <w:gridCol w:w="2515"/>
        <w:gridCol w:w="2790"/>
      </w:tblGrid>
      <w:tr w:rsidR="00F43827" w:rsidRPr="006E1AA1" w:rsidTr="00476D9B">
        <w:tc>
          <w:tcPr>
            <w:tcW w:w="1284" w:type="dxa"/>
            <w:shd w:val="clear" w:color="auto" w:fill="auto"/>
          </w:tcPr>
          <w:p w:rsidR="00F43827" w:rsidRPr="00616B56" w:rsidRDefault="00F43827" w:rsidP="001E4C3F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16B56">
              <w:rPr>
                <w:rFonts w:ascii="PT Astra Serif" w:hAnsi="PT Astra Serif"/>
                <w:sz w:val="28"/>
                <w:szCs w:val="28"/>
                <w:lang w:val="ru-RU"/>
              </w:rPr>
              <w:t xml:space="preserve">3.2. </w:t>
            </w:r>
          </w:p>
        </w:tc>
        <w:tc>
          <w:tcPr>
            <w:tcW w:w="3547" w:type="dxa"/>
            <w:shd w:val="clear" w:color="auto" w:fill="auto"/>
          </w:tcPr>
          <w:p w:rsidR="00F43827" w:rsidRPr="00616B56" w:rsidRDefault="00F43827" w:rsidP="001E4C3F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616B5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Организация обучения, участие в мероприятиях по профессиональному развитию лиц, впервые поступивших на муниципальную службу и замещающих должности, связанные с соблюдением антикоррупционных стандартов, по образовательным программам в области противодействия коррупции</w:t>
            </w:r>
          </w:p>
        </w:tc>
        <w:tc>
          <w:tcPr>
            <w:tcW w:w="2515" w:type="dxa"/>
            <w:shd w:val="clear" w:color="auto" w:fill="auto"/>
          </w:tcPr>
          <w:p w:rsidR="00F43827" w:rsidRPr="00616B56" w:rsidRDefault="00F43827" w:rsidP="001E4C3F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616B5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25.12.2021</w:t>
            </w:r>
          </w:p>
          <w:p w:rsidR="00F43827" w:rsidRPr="00616B56" w:rsidRDefault="00F43827" w:rsidP="001E4C3F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616B5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до 25.12.20</w:t>
            </w:r>
            <w:r w:rsidRPr="00616B5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22</w:t>
            </w:r>
          </w:p>
          <w:p w:rsidR="00F43827" w:rsidRPr="00616B56" w:rsidRDefault="00F43827" w:rsidP="001E4C3F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616B5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25.12.2023</w:t>
            </w:r>
          </w:p>
          <w:p w:rsidR="00F43827" w:rsidRPr="00616B56" w:rsidRDefault="00F43827" w:rsidP="001E4C3F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616B5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25.12.2024</w:t>
            </w:r>
          </w:p>
          <w:p w:rsidR="00F43827" w:rsidRPr="00616B56" w:rsidRDefault="00F43827" w:rsidP="001E4C3F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90" w:type="dxa"/>
            <w:shd w:val="clear" w:color="auto" w:fill="auto"/>
          </w:tcPr>
          <w:p w:rsidR="00F43827" w:rsidRPr="00616B56" w:rsidRDefault="00F43827" w:rsidP="001E4C3F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616B5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F43827" w:rsidRDefault="00F43827" w:rsidP="001E4C3F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616B5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Дума города Югорска (по согласованию)</w:t>
            </w:r>
          </w:p>
          <w:p w:rsidR="00C32A98" w:rsidRPr="00616B56" w:rsidRDefault="00C32A98" w:rsidP="00C32A98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</w:tbl>
    <w:p w:rsidR="001650BD" w:rsidRDefault="001650BD" w:rsidP="003C02D8">
      <w:pPr>
        <w:pStyle w:val="31"/>
        <w:ind w:firstLine="567"/>
        <w:jc w:val="righ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lastRenderedPageBreak/>
        <w:t>»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693D1D" w:rsidRDefault="00693D1D" w:rsidP="00693D1D">
      <w:pPr>
        <w:pStyle w:val="31"/>
        <w:numPr>
          <w:ilvl w:val="1"/>
          <w:numId w:val="3"/>
        </w:numPr>
        <w:ind w:left="0" w:firstLine="567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Строки 3.17,</w:t>
      </w:r>
      <w:r w:rsidR="00E12D9E">
        <w:rPr>
          <w:rFonts w:ascii="PT Astra Serif" w:hAnsi="PT Astra Serif"/>
          <w:sz w:val="28"/>
          <w:szCs w:val="28"/>
          <w:lang w:val="ru-RU"/>
        </w:rPr>
        <w:t xml:space="preserve"> 3.18 </w:t>
      </w:r>
      <w:r>
        <w:rPr>
          <w:rFonts w:ascii="PT Astra Serif" w:hAnsi="PT Astra Serif"/>
          <w:sz w:val="28"/>
          <w:szCs w:val="28"/>
          <w:lang w:val="ru-RU"/>
        </w:rPr>
        <w:t>изложить в следующей редакции:</w:t>
      </w:r>
    </w:p>
    <w:p w:rsidR="00693D1D" w:rsidRPr="00463DA9" w:rsidRDefault="00693D1D" w:rsidP="00693D1D">
      <w:pPr>
        <w:widowControl/>
        <w:suppressAutoHyphens w:val="0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3547"/>
        <w:gridCol w:w="2515"/>
        <w:gridCol w:w="2790"/>
      </w:tblGrid>
      <w:tr w:rsidR="00693D1D" w:rsidRPr="006E1AA1" w:rsidTr="002C7FB2">
        <w:tc>
          <w:tcPr>
            <w:tcW w:w="1284" w:type="dxa"/>
            <w:shd w:val="clear" w:color="auto" w:fill="auto"/>
          </w:tcPr>
          <w:p w:rsidR="00693D1D" w:rsidRPr="0050607E" w:rsidRDefault="00693D1D" w:rsidP="002C7FB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0607E">
              <w:rPr>
                <w:rFonts w:ascii="PT Astra Serif" w:hAnsi="PT Astra Serif"/>
                <w:sz w:val="28"/>
                <w:szCs w:val="28"/>
                <w:lang w:val="ru-RU"/>
              </w:rPr>
              <w:t>3.17.</w:t>
            </w:r>
          </w:p>
          <w:p w:rsidR="00693D1D" w:rsidRPr="0050607E" w:rsidRDefault="00693D1D" w:rsidP="002C7FB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547" w:type="dxa"/>
            <w:shd w:val="clear" w:color="auto" w:fill="auto"/>
          </w:tcPr>
          <w:p w:rsidR="00693D1D" w:rsidRPr="0050607E" w:rsidRDefault="00693D1D" w:rsidP="002C7FB2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0607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Организация проведения городских мероприятий, направленных на профилактику антикоррупционного поведения среди молодежи города с использованием современных технологий обучения и развития </w:t>
            </w:r>
          </w:p>
        </w:tc>
        <w:tc>
          <w:tcPr>
            <w:tcW w:w="2515" w:type="dxa"/>
            <w:shd w:val="clear" w:color="auto" w:fill="auto"/>
          </w:tcPr>
          <w:p w:rsidR="00693D1D" w:rsidRPr="0050607E" w:rsidRDefault="00693D1D" w:rsidP="002C7FB2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50607E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25.12.2021</w:t>
            </w:r>
          </w:p>
          <w:p w:rsidR="00693D1D" w:rsidRPr="0050607E" w:rsidRDefault="00693D1D" w:rsidP="002C7FB2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50607E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25.12.2022</w:t>
            </w:r>
          </w:p>
          <w:p w:rsidR="00693D1D" w:rsidRDefault="00693D1D" w:rsidP="002C7FB2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25.12.2023</w:t>
            </w:r>
          </w:p>
          <w:p w:rsidR="00693D1D" w:rsidRPr="0050607E" w:rsidRDefault="00693D1D" w:rsidP="002C7FB2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25.12.2024</w:t>
            </w:r>
          </w:p>
        </w:tc>
        <w:tc>
          <w:tcPr>
            <w:tcW w:w="2790" w:type="dxa"/>
            <w:shd w:val="clear" w:color="auto" w:fill="auto"/>
          </w:tcPr>
          <w:p w:rsidR="00693D1D" w:rsidRPr="0050607E" w:rsidRDefault="00693D1D" w:rsidP="002C7FB2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607E">
              <w:rPr>
                <w:rFonts w:ascii="PT Astra Serif" w:hAnsi="PT Astra Serif"/>
                <w:sz w:val="28"/>
                <w:szCs w:val="28"/>
              </w:rPr>
              <w:t>Управление социальной политики администрации города Югорска</w:t>
            </w:r>
          </w:p>
          <w:p w:rsidR="00693D1D" w:rsidRPr="0050607E" w:rsidRDefault="00693D1D" w:rsidP="002C7FB2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93D1D" w:rsidRPr="006E1AA1" w:rsidTr="002C7FB2">
        <w:tc>
          <w:tcPr>
            <w:tcW w:w="1284" w:type="dxa"/>
            <w:shd w:val="clear" w:color="auto" w:fill="auto"/>
          </w:tcPr>
          <w:p w:rsidR="00693D1D" w:rsidRPr="00463DA9" w:rsidRDefault="00693D1D" w:rsidP="002C7FB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3.18.</w:t>
            </w:r>
          </w:p>
        </w:tc>
        <w:tc>
          <w:tcPr>
            <w:tcW w:w="3547" w:type="dxa"/>
            <w:shd w:val="clear" w:color="auto" w:fill="auto"/>
          </w:tcPr>
          <w:p w:rsidR="00693D1D" w:rsidRPr="00463DA9" w:rsidRDefault="00693D1D" w:rsidP="002C7FB2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мониторинга участия лиц, замещающих муниципальные должности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должности </w:t>
            </w: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муниципальной службы в управлении коммерческими и некоммерческими организациями</w:t>
            </w:r>
          </w:p>
        </w:tc>
        <w:tc>
          <w:tcPr>
            <w:tcW w:w="2515" w:type="dxa"/>
            <w:shd w:val="clear" w:color="auto" w:fill="auto"/>
          </w:tcPr>
          <w:p w:rsidR="00693D1D" w:rsidRPr="0050607E" w:rsidRDefault="00693D1D" w:rsidP="002C7FB2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50607E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до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01</w:t>
            </w:r>
            <w:r w:rsidRPr="0050607E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08</w:t>
            </w:r>
            <w:r w:rsidRPr="0050607E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.2022</w:t>
            </w:r>
          </w:p>
          <w:p w:rsidR="00693D1D" w:rsidRPr="00463DA9" w:rsidRDefault="00693D1D" w:rsidP="002C7FB2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01.08.2023</w:t>
            </w:r>
          </w:p>
          <w:p w:rsidR="00693D1D" w:rsidRPr="00463DA9" w:rsidRDefault="00693D1D" w:rsidP="002C7FB2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01.08.2024</w:t>
            </w:r>
          </w:p>
        </w:tc>
        <w:tc>
          <w:tcPr>
            <w:tcW w:w="2790" w:type="dxa"/>
            <w:shd w:val="clear" w:color="auto" w:fill="auto"/>
          </w:tcPr>
          <w:p w:rsidR="00693D1D" w:rsidRPr="00463DA9" w:rsidRDefault="00693D1D" w:rsidP="002C7FB2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693D1D" w:rsidRPr="00463DA9" w:rsidRDefault="00693D1D" w:rsidP="002C7FB2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9">
              <w:rPr>
                <w:rFonts w:ascii="PT Astra Serif" w:hAnsi="PT Astra Serif"/>
                <w:sz w:val="28"/>
                <w:szCs w:val="28"/>
              </w:rPr>
              <w:t>Дума города Югорска (по согласованию)</w:t>
            </w:r>
          </w:p>
        </w:tc>
      </w:tr>
    </w:tbl>
    <w:p w:rsidR="00693D1D" w:rsidRDefault="00693D1D" w:rsidP="00693D1D">
      <w:pPr>
        <w:pStyle w:val="31"/>
        <w:ind w:firstLine="567"/>
        <w:jc w:val="righ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>»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E12D9E" w:rsidRDefault="00E12D9E" w:rsidP="00E12D9E">
      <w:pPr>
        <w:pStyle w:val="31"/>
        <w:numPr>
          <w:ilvl w:val="1"/>
          <w:numId w:val="3"/>
        </w:numPr>
        <w:ind w:left="0" w:firstLine="567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Строку 4.1 изложить в следующей редакции:</w:t>
      </w:r>
    </w:p>
    <w:p w:rsidR="00E12D9E" w:rsidRPr="00463DA9" w:rsidRDefault="00E12D9E" w:rsidP="00E12D9E">
      <w:pPr>
        <w:widowControl/>
        <w:suppressAutoHyphens w:val="0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3547"/>
        <w:gridCol w:w="2515"/>
        <w:gridCol w:w="2790"/>
      </w:tblGrid>
      <w:tr w:rsidR="00E12D9E" w:rsidRPr="006E1AA1" w:rsidTr="002C7FB2">
        <w:tc>
          <w:tcPr>
            <w:tcW w:w="1284" w:type="dxa"/>
            <w:shd w:val="clear" w:color="auto" w:fill="auto"/>
          </w:tcPr>
          <w:p w:rsidR="00E12D9E" w:rsidRPr="004C6CB6" w:rsidRDefault="00E12D9E" w:rsidP="002C7FB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C6CB6">
              <w:rPr>
                <w:rFonts w:ascii="PT Astra Serif" w:hAnsi="PT Astra Serif"/>
                <w:sz w:val="28"/>
                <w:szCs w:val="28"/>
                <w:lang w:val="ru-RU"/>
              </w:rPr>
              <w:t>4.1.</w:t>
            </w:r>
          </w:p>
        </w:tc>
        <w:tc>
          <w:tcPr>
            <w:tcW w:w="3547" w:type="dxa"/>
            <w:shd w:val="clear" w:color="auto" w:fill="auto"/>
          </w:tcPr>
          <w:p w:rsidR="00E12D9E" w:rsidRPr="004C6CB6" w:rsidRDefault="00E12D9E" w:rsidP="002C7FB2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C6CB6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Обеспечение информационной </w:t>
            </w:r>
            <w:proofErr w:type="gramStart"/>
            <w:r w:rsidRPr="004C6CB6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прозрачности деятельности органов местного самоуправления города</w:t>
            </w:r>
            <w:proofErr w:type="gramEnd"/>
            <w:r w:rsidRPr="004C6CB6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Югорска как элемента повышения эффективности общественного контроля</w:t>
            </w:r>
          </w:p>
        </w:tc>
        <w:tc>
          <w:tcPr>
            <w:tcW w:w="2515" w:type="dxa"/>
            <w:shd w:val="clear" w:color="auto" w:fill="auto"/>
          </w:tcPr>
          <w:p w:rsidR="00E12D9E" w:rsidRPr="004C6CB6" w:rsidRDefault="00E12D9E" w:rsidP="002C7FB2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C6CB6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в течение всего периода</w:t>
            </w:r>
          </w:p>
        </w:tc>
        <w:tc>
          <w:tcPr>
            <w:tcW w:w="2790" w:type="dxa"/>
            <w:shd w:val="clear" w:color="auto" w:fill="auto"/>
          </w:tcPr>
          <w:p w:rsidR="00E12D9E" w:rsidRPr="004C6CB6" w:rsidRDefault="00E12D9E" w:rsidP="002C7FB2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C6CB6">
              <w:rPr>
                <w:rFonts w:ascii="PT Astra Serif" w:hAnsi="PT Astra Serif" w:cs="Times New Roman"/>
                <w:sz w:val="28"/>
                <w:szCs w:val="28"/>
              </w:rPr>
              <w:t>Органы, структурные подразделения администрации города Югорска,</w:t>
            </w:r>
          </w:p>
          <w:p w:rsidR="00E12D9E" w:rsidRPr="004C6CB6" w:rsidRDefault="00E12D9E" w:rsidP="002C7FB2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C6CB6">
              <w:rPr>
                <w:rFonts w:ascii="PT Astra Serif" w:hAnsi="PT Astra Serif" w:cs="Times New Roman"/>
                <w:sz w:val="28"/>
                <w:szCs w:val="28"/>
              </w:rPr>
              <w:t xml:space="preserve">Дума города Югорска (по согласованию), </w:t>
            </w:r>
            <w:r w:rsidRPr="004C6CB6">
              <w:rPr>
                <w:rFonts w:ascii="PT Astra Serif" w:hAnsi="PT Astra Serif"/>
                <w:sz w:val="28"/>
                <w:szCs w:val="28"/>
              </w:rPr>
              <w:t>контрольно-счетная палата города Югорска (по согласованию)</w:t>
            </w:r>
          </w:p>
        </w:tc>
      </w:tr>
    </w:tbl>
    <w:p w:rsidR="00693D1D" w:rsidRDefault="00E12D9E" w:rsidP="00E12D9E">
      <w:pPr>
        <w:pStyle w:val="31"/>
        <w:jc w:val="righ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>»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1650BD" w:rsidRPr="00463DA9" w:rsidRDefault="001650BD" w:rsidP="001650BD">
      <w:pPr>
        <w:numPr>
          <w:ilvl w:val="0"/>
          <w:numId w:val="3"/>
        </w:numPr>
        <w:ind w:left="0" w:firstLine="567"/>
        <w:jc w:val="both"/>
        <w:rPr>
          <w:rFonts w:ascii="PT Astra Serif" w:eastAsia="Times New Roman" w:hAnsi="PT Astra Serif" w:cs="Calibri"/>
          <w:color w:val="auto"/>
          <w:sz w:val="28"/>
          <w:szCs w:val="28"/>
          <w:lang w:val="ru-RU" w:eastAsia="ar-SA" w:bidi="ar-SA"/>
        </w:rPr>
      </w:pPr>
      <w:r w:rsidRPr="00463DA9">
        <w:rPr>
          <w:rFonts w:ascii="PT Astra Serif" w:eastAsia="Times New Roman" w:hAnsi="PT Astra Serif" w:cs="Calibri"/>
          <w:color w:val="auto"/>
          <w:sz w:val="28"/>
          <w:szCs w:val="28"/>
          <w:lang w:val="ru-RU" w:eastAsia="ar-SA" w:bidi="ar-SA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Югорска.</w:t>
      </w:r>
    </w:p>
    <w:p w:rsidR="001650BD" w:rsidRPr="00463DA9" w:rsidRDefault="001650BD" w:rsidP="001650BD">
      <w:pPr>
        <w:pStyle w:val="31"/>
        <w:numPr>
          <w:ilvl w:val="0"/>
          <w:numId w:val="3"/>
        </w:numPr>
        <w:ind w:left="0" w:firstLine="567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63DA9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Pr="00463DA9">
        <w:rPr>
          <w:rFonts w:ascii="PT Astra Serif" w:hAnsi="PT Astra Serif"/>
          <w:sz w:val="28"/>
          <w:szCs w:val="28"/>
          <w:lang w:val="ru-RU"/>
        </w:rPr>
        <w:t xml:space="preserve"> выполнением постановления оставляю за собой. </w:t>
      </w:r>
    </w:p>
    <w:p w:rsidR="003C02D8" w:rsidRDefault="003C02D8" w:rsidP="001650BD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B586E" w:rsidRDefault="001B586E" w:rsidP="001650BD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650BD" w:rsidRPr="00463DA9" w:rsidRDefault="001650BD" w:rsidP="001650BD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63DA9">
        <w:rPr>
          <w:rFonts w:ascii="PT Astra Serif" w:hAnsi="PT Astra Serif"/>
          <w:b/>
          <w:sz w:val="28"/>
          <w:szCs w:val="28"/>
          <w:lang w:val="ru-RU"/>
        </w:rPr>
        <w:t xml:space="preserve">Глава города Югорска                 </w:t>
      </w:r>
      <w:r w:rsidR="003C02D8">
        <w:rPr>
          <w:rFonts w:ascii="PT Astra Serif" w:hAnsi="PT Astra Serif"/>
          <w:b/>
          <w:sz w:val="28"/>
          <w:szCs w:val="28"/>
          <w:lang w:val="ru-RU"/>
        </w:rPr>
        <w:t xml:space="preserve">  </w:t>
      </w:r>
      <w:r w:rsidRPr="00463DA9">
        <w:rPr>
          <w:rFonts w:ascii="PT Astra Serif" w:hAnsi="PT Astra Serif"/>
          <w:b/>
          <w:sz w:val="28"/>
          <w:szCs w:val="28"/>
          <w:lang w:val="ru-RU"/>
        </w:rPr>
        <w:t xml:space="preserve">                                                      А.В. Бородкин</w:t>
      </w:r>
    </w:p>
    <w:sectPr w:rsidR="001650BD" w:rsidRPr="00463DA9" w:rsidSect="001B586E">
      <w:pgSz w:w="11905" w:h="16837"/>
      <w:pgMar w:top="851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C6C6D"/>
    <w:multiLevelType w:val="multilevel"/>
    <w:tmpl w:val="C948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0A1688"/>
    <w:multiLevelType w:val="hybridMultilevel"/>
    <w:tmpl w:val="A440BB7C"/>
    <w:lvl w:ilvl="0" w:tplc="A76EDB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4"/>
    <w:rsid w:val="0003331B"/>
    <w:rsid w:val="00153E6C"/>
    <w:rsid w:val="001650BD"/>
    <w:rsid w:val="001B341B"/>
    <w:rsid w:val="001B586E"/>
    <w:rsid w:val="001C53CA"/>
    <w:rsid w:val="00274D82"/>
    <w:rsid w:val="00343A50"/>
    <w:rsid w:val="003C02D8"/>
    <w:rsid w:val="003D3C68"/>
    <w:rsid w:val="00476D9B"/>
    <w:rsid w:val="004C6CB6"/>
    <w:rsid w:val="0050607E"/>
    <w:rsid w:val="00607749"/>
    <w:rsid w:val="00616B56"/>
    <w:rsid w:val="00664362"/>
    <w:rsid w:val="00693D1D"/>
    <w:rsid w:val="006A3B37"/>
    <w:rsid w:val="006E1AA1"/>
    <w:rsid w:val="007C3AC4"/>
    <w:rsid w:val="007E045D"/>
    <w:rsid w:val="00BD751B"/>
    <w:rsid w:val="00C32A98"/>
    <w:rsid w:val="00E12D9E"/>
    <w:rsid w:val="00E83180"/>
    <w:rsid w:val="00F009DF"/>
    <w:rsid w:val="00F25286"/>
    <w:rsid w:val="00F4382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9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0"/>
    <w:link w:val="10"/>
    <w:qFormat/>
    <w:rsid w:val="001650BD"/>
    <w:pPr>
      <w:keepNext/>
      <w:numPr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5">
    <w:name w:val="heading 5"/>
    <w:basedOn w:val="a"/>
    <w:next w:val="a0"/>
    <w:link w:val="50"/>
    <w:qFormat/>
    <w:rsid w:val="001650BD"/>
    <w:pPr>
      <w:keepNext/>
      <w:numPr>
        <w:ilvl w:val="4"/>
        <w:numId w:val="1"/>
      </w:numPr>
      <w:jc w:val="center"/>
      <w:outlineLvl w:val="4"/>
    </w:pPr>
    <w:rPr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1650BD"/>
    <w:pPr>
      <w:keepNext/>
      <w:numPr>
        <w:ilvl w:val="5"/>
        <w:numId w:val="1"/>
      </w:numPr>
      <w:jc w:val="center"/>
      <w:outlineLvl w:val="5"/>
    </w:pPr>
    <w:rPr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50BD"/>
    <w:rPr>
      <w:rFonts w:ascii="Times New Roman" w:eastAsia="Lucida Sans Unicode" w:hAnsi="Times New Roman" w:cs="Tahoma"/>
      <w:b/>
      <w:bCs/>
      <w:color w:val="000000"/>
      <w:sz w:val="28"/>
      <w:szCs w:val="20"/>
      <w:lang w:val="en-US" w:bidi="en-US"/>
    </w:rPr>
  </w:style>
  <w:style w:type="character" w:customStyle="1" w:styleId="50">
    <w:name w:val="Заголовок 5 Знак"/>
    <w:basedOn w:val="a1"/>
    <w:link w:val="5"/>
    <w:rsid w:val="001650BD"/>
    <w:rPr>
      <w:rFonts w:ascii="Times New Roman" w:eastAsia="Lucida Sans Unicode" w:hAnsi="Times New Roman" w:cs="Tahoma"/>
      <w:b/>
      <w:bCs/>
      <w:color w:val="000000"/>
      <w:sz w:val="32"/>
      <w:szCs w:val="20"/>
      <w:lang w:val="en-US" w:bidi="en-US"/>
    </w:rPr>
  </w:style>
  <w:style w:type="character" w:customStyle="1" w:styleId="60">
    <w:name w:val="Заголовок 6 Знак"/>
    <w:basedOn w:val="a1"/>
    <w:link w:val="6"/>
    <w:rsid w:val="001650BD"/>
    <w:rPr>
      <w:rFonts w:ascii="Times New Roman" w:eastAsia="Lucida Sans Unicode" w:hAnsi="Times New Roman" w:cs="Tahoma"/>
      <w:color w:val="000000"/>
      <w:sz w:val="40"/>
      <w:szCs w:val="20"/>
      <w:lang w:val="en-US" w:bidi="en-US"/>
    </w:rPr>
  </w:style>
  <w:style w:type="paragraph" w:styleId="a0">
    <w:name w:val="Body Text"/>
    <w:basedOn w:val="a"/>
    <w:link w:val="a4"/>
    <w:rsid w:val="001650BD"/>
    <w:pPr>
      <w:spacing w:after="120"/>
    </w:pPr>
  </w:style>
  <w:style w:type="character" w:customStyle="1" w:styleId="a4">
    <w:name w:val="Основной текст Знак"/>
    <w:basedOn w:val="a1"/>
    <w:link w:val="a0"/>
    <w:rsid w:val="001650B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1650BD"/>
    <w:pPr>
      <w:suppressLineNumbers/>
    </w:pPr>
  </w:style>
  <w:style w:type="paragraph" w:customStyle="1" w:styleId="31">
    <w:name w:val="Основной текст 31"/>
    <w:basedOn w:val="a"/>
    <w:rsid w:val="001650BD"/>
    <w:pPr>
      <w:jc w:val="both"/>
    </w:pPr>
    <w:rPr>
      <w:sz w:val="20"/>
      <w:szCs w:val="20"/>
    </w:rPr>
  </w:style>
  <w:style w:type="paragraph" w:customStyle="1" w:styleId="ConsPlusCell">
    <w:name w:val="ConsPlusCell"/>
    <w:rsid w:val="001650B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1650B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7">
    <w:name w:val="Гипертекстовая ссылка"/>
    <w:uiPriority w:val="99"/>
    <w:rsid w:val="001650BD"/>
    <w:rPr>
      <w:color w:val="106BBE"/>
    </w:rPr>
  </w:style>
  <w:style w:type="paragraph" w:customStyle="1" w:styleId="conspluscell0">
    <w:name w:val="conspluscell"/>
    <w:basedOn w:val="a"/>
    <w:rsid w:val="001650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8">
    <w:name w:val="Normal (Web)"/>
    <w:basedOn w:val="a"/>
    <w:uiPriority w:val="99"/>
    <w:unhideWhenUsed/>
    <w:rsid w:val="001650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650B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650BD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9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0"/>
    <w:link w:val="10"/>
    <w:qFormat/>
    <w:rsid w:val="001650BD"/>
    <w:pPr>
      <w:keepNext/>
      <w:numPr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5">
    <w:name w:val="heading 5"/>
    <w:basedOn w:val="a"/>
    <w:next w:val="a0"/>
    <w:link w:val="50"/>
    <w:qFormat/>
    <w:rsid w:val="001650BD"/>
    <w:pPr>
      <w:keepNext/>
      <w:numPr>
        <w:ilvl w:val="4"/>
        <w:numId w:val="1"/>
      </w:numPr>
      <w:jc w:val="center"/>
      <w:outlineLvl w:val="4"/>
    </w:pPr>
    <w:rPr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1650BD"/>
    <w:pPr>
      <w:keepNext/>
      <w:numPr>
        <w:ilvl w:val="5"/>
        <w:numId w:val="1"/>
      </w:numPr>
      <w:jc w:val="center"/>
      <w:outlineLvl w:val="5"/>
    </w:pPr>
    <w:rPr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50BD"/>
    <w:rPr>
      <w:rFonts w:ascii="Times New Roman" w:eastAsia="Lucida Sans Unicode" w:hAnsi="Times New Roman" w:cs="Tahoma"/>
      <w:b/>
      <w:bCs/>
      <w:color w:val="000000"/>
      <w:sz w:val="28"/>
      <w:szCs w:val="20"/>
      <w:lang w:val="en-US" w:bidi="en-US"/>
    </w:rPr>
  </w:style>
  <w:style w:type="character" w:customStyle="1" w:styleId="50">
    <w:name w:val="Заголовок 5 Знак"/>
    <w:basedOn w:val="a1"/>
    <w:link w:val="5"/>
    <w:rsid w:val="001650BD"/>
    <w:rPr>
      <w:rFonts w:ascii="Times New Roman" w:eastAsia="Lucida Sans Unicode" w:hAnsi="Times New Roman" w:cs="Tahoma"/>
      <w:b/>
      <w:bCs/>
      <w:color w:val="000000"/>
      <w:sz w:val="32"/>
      <w:szCs w:val="20"/>
      <w:lang w:val="en-US" w:bidi="en-US"/>
    </w:rPr>
  </w:style>
  <w:style w:type="character" w:customStyle="1" w:styleId="60">
    <w:name w:val="Заголовок 6 Знак"/>
    <w:basedOn w:val="a1"/>
    <w:link w:val="6"/>
    <w:rsid w:val="001650BD"/>
    <w:rPr>
      <w:rFonts w:ascii="Times New Roman" w:eastAsia="Lucida Sans Unicode" w:hAnsi="Times New Roman" w:cs="Tahoma"/>
      <w:color w:val="000000"/>
      <w:sz w:val="40"/>
      <w:szCs w:val="20"/>
      <w:lang w:val="en-US" w:bidi="en-US"/>
    </w:rPr>
  </w:style>
  <w:style w:type="paragraph" w:styleId="a0">
    <w:name w:val="Body Text"/>
    <w:basedOn w:val="a"/>
    <w:link w:val="a4"/>
    <w:rsid w:val="001650BD"/>
    <w:pPr>
      <w:spacing w:after="120"/>
    </w:pPr>
  </w:style>
  <w:style w:type="character" w:customStyle="1" w:styleId="a4">
    <w:name w:val="Основной текст Знак"/>
    <w:basedOn w:val="a1"/>
    <w:link w:val="a0"/>
    <w:rsid w:val="001650B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1650BD"/>
    <w:pPr>
      <w:suppressLineNumbers/>
    </w:pPr>
  </w:style>
  <w:style w:type="paragraph" w:customStyle="1" w:styleId="31">
    <w:name w:val="Основной текст 31"/>
    <w:basedOn w:val="a"/>
    <w:rsid w:val="001650BD"/>
    <w:pPr>
      <w:jc w:val="both"/>
    </w:pPr>
    <w:rPr>
      <w:sz w:val="20"/>
      <w:szCs w:val="20"/>
    </w:rPr>
  </w:style>
  <w:style w:type="paragraph" w:customStyle="1" w:styleId="ConsPlusCell">
    <w:name w:val="ConsPlusCell"/>
    <w:rsid w:val="001650B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1650B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7">
    <w:name w:val="Гипертекстовая ссылка"/>
    <w:uiPriority w:val="99"/>
    <w:rsid w:val="001650BD"/>
    <w:rPr>
      <w:color w:val="106BBE"/>
    </w:rPr>
  </w:style>
  <w:style w:type="paragraph" w:customStyle="1" w:styleId="conspluscell0">
    <w:name w:val="conspluscell"/>
    <w:basedOn w:val="a"/>
    <w:rsid w:val="001650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8">
    <w:name w:val="Normal (Web)"/>
    <w:basedOn w:val="a"/>
    <w:uiPriority w:val="99"/>
    <w:unhideWhenUsed/>
    <w:rsid w:val="001650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650B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650BD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Казаченко Татьяна Владимировна</dc:creator>
  <cp:lastModifiedBy>СёмкинаТатьяна Сёмкина</cp:lastModifiedBy>
  <cp:revision>2</cp:revision>
  <dcterms:created xsi:type="dcterms:W3CDTF">2024-05-31T04:33:00Z</dcterms:created>
  <dcterms:modified xsi:type="dcterms:W3CDTF">2024-05-31T04:33:00Z</dcterms:modified>
</cp:coreProperties>
</file>